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56E" w:rsidRPr="006048E2" w:rsidRDefault="00684D49" w:rsidP="006048E2">
      <w:pPr>
        <w:spacing w:line="360" w:lineRule="auto"/>
        <w:jc w:val="center"/>
        <w:rPr>
          <w:rFonts w:ascii="宋体" w:eastAsia="宋体" w:hAnsi="宋体"/>
          <w:b/>
          <w:color w:val="FF0000"/>
          <w:sz w:val="28"/>
          <w:szCs w:val="21"/>
        </w:rPr>
      </w:pPr>
      <w:r w:rsidRPr="006048E2">
        <w:rPr>
          <w:rFonts w:ascii="宋体" w:eastAsia="宋体" w:hAnsi="宋体" w:hint="eastAsia"/>
          <w:b/>
          <w:color w:val="FF0000"/>
          <w:sz w:val="28"/>
          <w:szCs w:val="21"/>
        </w:rPr>
        <w:t>细胞的代谢</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抢分必背</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1.细胞代谢是指细胞中每时每刻都进行着的许多化学反应。</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2.活化能是指分子从常态变为容易发生化学反应的活跃状态所需要的能量。</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3.同无机催化剂相比,酶降低活化能的作用更显著,催化效率更高。</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4.酶是活细胞产生的具有催化作用的有机物,其中绝大多数酶是蛋白质,少数是RNA。</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5.酶的催化作用具有高效性和专一性。酶的催化作用需要适宜的温度和pH等条件。</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6.实验过程中可以变化的因素称为变量。人为改变的变量称为自变量;随着自变量的变化而变化的变量称为因变量;除自变量和因变量外的变量称为无关变量。</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7.ATP的名称是三磷酸腺苷,ATP的功能是生物体新陈代谢的直接能源物质。</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8.ATP的分子简式:A—P~P~P。ATP中远离腺苷(A)的高能磷酸键容易水解,也容易形成。</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9.ATP在细胞内的含量很少,但需要量很大,这依赖于ATP与ADP的相互转化,这种转化时刻不停地发生并且处于动态平衡之中。</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10.细胞内ATP与ADP相互转化的能量供应机制,是生物界的共性。</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11.吸能反应一般与ATP水解反应相联系,由ATP水解供能;放能反应一般与ATP合成相联系,释放的能量用于将ADP转化为ATP。</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12.有氧呼吸和无氧呼吸的共同点是,在酶的催化作用下,分解有机物,释放能量。但是前者需要氧和线粒体参与,有机物被彻底氧化,释放的能量比后者多。</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13.叶绿体吸收光能的色素分布在叶绿体的类囊体的薄膜上。叶绿素a和叶绿素b主要吸收蓝紫光和红光,胡萝卜素和叶黄素主要吸收蓝紫光。</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14.光反应发生在类囊体薄膜上,产物是O</w:t>
      </w:r>
      <w:r w:rsidRPr="00142902">
        <w:rPr>
          <w:rFonts w:ascii="宋体" w:eastAsia="宋体" w:hAnsi="宋体"/>
          <w:sz w:val="21"/>
          <w:szCs w:val="21"/>
          <w:vertAlign w:val="subscript"/>
        </w:rPr>
        <w:t>2</w:t>
      </w:r>
      <w:r w:rsidRPr="00142902">
        <w:rPr>
          <w:rFonts w:ascii="宋体" w:eastAsia="宋体" w:hAnsi="宋体"/>
          <w:sz w:val="21"/>
          <w:szCs w:val="21"/>
        </w:rPr>
        <w:t>、ATP和[H]。暗反应发生在叶绿体基质中,C的转化途径是CO</w:t>
      </w:r>
      <w:r w:rsidRPr="00142902">
        <w:rPr>
          <w:rFonts w:ascii="宋体" w:eastAsia="宋体" w:hAnsi="宋体"/>
          <w:sz w:val="21"/>
          <w:szCs w:val="21"/>
          <w:vertAlign w:val="subscript"/>
        </w:rPr>
        <w:t>2</w:t>
      </w:r>
      <w:r w:rsidRPr="00142902">
        <w:rPr>
          <w:rFonts w:ascii="宋体" w:eastAsia="宋体" w:hAnsi="宋体"/>
          <w:sz w:val="21"/>
          <w:szCs w:val="21"/>
        </w:rPr>
        <w:t>→C</w:t>
      </w:r>
      <w:r w:rsidRPr="00142902">
        <w:rPr>
          <w:rFonts w:ascii="宋体" w:eastAsia="宋体" w:hAnsi="宋体"/>
          <w:sz w:val="21"/>
          <w:szCs w:val="21"/>
          <w:vertAlign w:val="subscript"/>
        </w:rPr>
        <w:t>3</w:t>
      </w:r>
      <w:r w:rsidRPr="00142902">
        <w:rPr>
          <w:rFonts w:ascii="宋体" w:eastAsia="宋体" w:hAnsi="宋体"/>
          <w:sz w:val="21"/>
          <w:szCs w:val="21"/>
        </w:rPr>
        <w:t>→(CH</w:t>
      </w:r>
      <w:r w:rsidRPr="00142902">
        <w:rPr>
          <w:rFonts w:ascii="宋体" w:eastAsia="宋体" w:hAnsi="宋体"/>
          <w:sz w:val="21"/>
          <w:szCs w:val="21"/>
          <w:vertAlign w:val="subscript"/>
        </w:rPr>
        <w:t>2</w:t>
      </w:r>
      <w:r w:rsidRPr="00142902">
        <w:rPr>
          <w:rFonts w:ascii="宋体" w:eastAsia="宋体" w:hAnsi="宋体"/>
          <w:sz w:val="21"/>
          <w:szCs w:val="21"/>
        </w:rPr>
        <w:t>O)。</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抢分关键</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 xml:space="preserve">　　1.低温、高温、强酸和强碱等因素对酶活性(酶促反应速率)的影响</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(1)低温:降低酶活性,不会使酶失活,条件适宜时,酶活性恢复。</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(2)高温、强酸、强碱:破坏酶的空间结构,使酶失活,不能恢复。</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(3)温度和pH通过影响酶的活性影响酶促反应速率。</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(4)底物浓度和酶浓度通过影响底物与酶的接触来影响酶促反应速率,并不影响酶的活性。</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2.有关酶的实验设计的易错点</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lastRenderedPageBreak/>
        <w:t>(1)验证酶的专一性实验中的注意事项:淀粉或蔗糖+淀粉酶,应用斐林试剂检测反应物,不能选用碘液,因为碘液无法检测蔗糖是否被分解。</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(2)在探究温度对酶活性的影响实验中的注意事项:</w:t>
      </w:r>
      <w:r w:rsidRPr="00142902">
        <w:rPr>
          <w:rFonts w:ascii="宋体" w:eastAsia="宋体" w:hAnsi="宋体" w:cs="宋体" w:hint="eastAsia"/>
          <w:sz w:val="21"/>
          <w:szCs w:val="21"/>
        </w:rPr>
        <w:t>①</w:t>
      </w:r>
      <w:r w:rsidRPr="00142902">
        <w:rPr>
          <w:rFonts w:ascii="宋体" w:eastAsia="宋体" w:hAnsi="宋体"/>
          <w:sz w:val="21"/>
          <w:szCs w:val="21"/>
        </w:rPr>
        <w:t>不宜选用斐林试剂鉴定,因为温度是干扰条件;</w:t>
      </w:r>
      <w:r w:rsidRPr="00142902">
        <w:rPr>
          <w:rFonts w:ascii="宋体" w:eastAsia="宋体" w:hAnsi="宋体" w:cs="宋体" w:hint="eastAsia"/>
          <w:sz w:val="21"/>
          <w:szCs w:val="21"/>
        </w:rPr>
        <w:t>②</w:t>
      </w:r>
      <w:r w:rsidRPr="00142902">
        <w:rPr>
          <w:rFonts w:ascii="宋体" w:eastAsia="宋体" w:hAnsi="宋体"/>
          <w:sz w:val="21"/>
          <w:szCs w:val="21"/>
        </w:rPr>
        <w:t>实验步骤不能颠倒,否则会使实验出现较大误差。</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3.ATP的产生与利用</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(1)产生:光合作用的光反应、有氧呼吸和无氧呼吸。</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(2)场所:叶绿体类囊体薄膜、线粒体基质和内膜、细胞质基质。</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(3)光合作用和细胞呼吸产生的ATP的去向不同</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cs="宋体" w:hint="eastAsia"/>
          <w:sz w:val="21"/>
          <w:szCs w:val="21"/>
        </w:rPr>
        <w:t>①</w:t>
      </w:r>
      <w:r w:rsidRPr="00142902">
        <w:rPr>
          <w:rFonts w:ascii="宋体" w:eastAsia="宋体" w:hAnsi="宋体"/>
          <w:sz w:val="21"/>
          <w:szCs w:val="21"/>
        </w:rPr>
        <w:t>呼吸作用产生的ATP用于各种耗能反应。</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cs="宋体" w:hint="eastAsia"/>
          <w:sz w:val="21"/>
          <w:szCs w:val="21"/>
        </w:rPr>
        <w:t>②</w:t>
      </w:r>
      <w:r w:rsidRPr="00142902">
        <w:rPr>
          <w:rFonts w:ascii="宋体" w:eastAsia="宋体" w:hAnsi="宋体"/>
          <w:sz w:val="21"/>
          <w:szCs w:val="21"/>
        </w:rPr>
        <w:t>光反应产生的ATP只能用于暗反应中有机物的合成。</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4.细胞呼吸的5个失分点</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(1)细胞呼吸的底物是有机物,而不只是糖类,糖类是主要的能源物质。</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(2)线粒体只能利用丙酮酸,不能吸收利用葡萄糖。</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(3)细胞呼吸释放的能量包括ATP中的能量和热能。</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(4)有H</w:t>
      </w:r>
      <w:r w:rsidRPr="00142902">
        <w:rPr>
          <w:rFonts w:ascii="宋体" w:eastAsia="宋体" w:hAnsi="宋体"/>
          <w:sz w:val="21"/>
          <w:szCs w:val="21"/>
          <w:vertAlign w:val="subscript"/>
        </w:rPr>
        <w:t>2</w:t>
      </w:r>
      <w:r w:rsidRPr="00142902">
        <w:rPr>
          <w:rFonts w:ascii="宋体" w:eastAsia="宋体" w:hAnsi="宋体"/>
          <w:sz w:val="21"/>
          <w:szCs w:val="21"/>
        </w:rPr>
        <w:t>O生成的一定是有氧呼吸,有CO</w:t>
      </w:r>
      <w:r w:rsidRPr="00142902">
        <w:rPr>
          <w:rFonts w:ascii="宋体" w:eastAsia="宋体" w:hAnsi="宋体"/>
          <w:sz w:val="21"/>
          <w:szCs w:val="21"/>
          <w:vertAlign w:val="subscript"/>
        </w:rPr>
        <w:t>2</w:t>
      </w:r>
      <w:r w:rsidRPr="00142902">
        <w:rPr>
          <w:rFonts w:ascii="宋体" w:eastAsia="宋体" w:hAnsi="宋体"/>
          <w:sz w:val="21"/>
          <w:szCs w:val="21"/>
        </w:rPr>
        <w:t>生成时不能确定呼吸方式。</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(5)真核细胞并非都能进行有氧呼吸,如蛔虫细胞、哺乳动物成熟红细胞只进行无氧呼吸。</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5.环境条件骤变时,光合作用中间物质含量的变化</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cs="宋体" w:hint="eastAsia"/>
          <w:sz w:val="21"/>
          <w:szCs w:val="21"/>
        </w:rPr>
        <w:t>①</w:t>
      </w:r>
      <w:r w:rsidRPr="00142902">
        <w:rPr>
          <w:rFonts w:ascii="宋体" w:eastAsia="宋体" w:hAnsi="宋体"/>
          <w:sz w:val="21"/>
          <w:szCs w:val="21"/>
        </w:rPr>
        <w:t>CO</w:t>
      </w:r>
      <w:r w:rsidRPr="00142902">
        <w:rPr>
          <w:rFonts w:ascii="宋体" w:eastAsia="宋体" w:hAnsi="宋体"/>
          <w:sz w:val="21"/>
          <w:szCs w:val="21"/>
          <w:vertAlign w:val="subscript"/>
        </w:rPr>
        <w:t>2</w:t>
      </w:r>
      <w:r w:rsidRPr="00142902">
        <w:rPr>
          <w:rFonts w:ascii="宋体" w:eastAsia="宋体" w:hAnsi="宋体"/>
          <w:sz w:val="21"/>
          <w:szCs w:val="21"/>
        </w:rPr>
        <w:t>浓度不变,由光照到黑暗:C</w:t>
      </w:r>
      <w:r w:rsidRPr="00142902">
        <w:rPr>
          <w:rFonts w:ascii="宋体" w:eastAsia="宋体" w:hAnsi="宋体"/>
          <w:sz w:val="21"/>
          <w:szCs w:val="21"/>
          <w:vertAlign w:val="subscript"/>
        </w:rPr>
        <w:t>3</w:t>
      </w:r>
      <w:r w:rsidRPr="00142902">
        <w:rPr>
          <w:rFonts w:ascii="宋体" w:eastAsia="宋体" w:hAnsi="宋体"/>
          <w:sz w:val="21"/>
          <w:szCs w:val="21"/>
        </w:rPr>
        <w:t>含量上升;C</w:t>
      </w:r>
      <w:r w:rsidRPr="00142902">
        <w:rPr>
          <w:rFonts w:ascii="宋体" w:eastAsia="宋体" w:hAnsi="宋体"/>
          <w:sz w:val="21"/>
          <w:szCs w:val="21"/>
          <w:vertAlign w:val="subscript"/>
        </w:rPr>
        <w:t>5</w:t>
      </w:r>
      <w:r w:rsidRPr="00142902">
        <w:rPr>
          <w:rFonts w:ascii="宋体" w:eastAsia="宋体" w:hAnsi="宋体"/>
          <w:sz w:val="21"/>
          <w:szCs w:val="21"/>
        </w:rPr>
        <w:t>、[H]、ATP含量下降。</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cs="宋体" w:hint="eastAsia"/>
          <w:sz w:val="21"/>
          <w:szCs w:val="21"/>
        </w:rPr>
        <w:t>②</w:t>
      </w:r>
      <w:r w:rsidRPr="00142902">
        <w:rPr>
          <w:rFonts w:ascii="宋体" w:eastAsia="宋体" w:hAnsi="宋体"/>
          <w:sz w:val="21"/>
          <w:szCs w:val="21"/>
        </w:rPr>
        <w:t>光照不变,CO</w:t>
      </w:r>
      <w:r w:rsidRPr="00142902">
        <w:rPr>
          <w:rFonts w:ascii="宋体" w:eastAsia="宋体" w:hAnsi="宋体"/>
          <w:sz w:val="21"/>
          <w:szCs w:val="21"/>
          <w:vertAlign w:val="subscript"/>
        </w:rPr>
        <w:t>2</w:t>
      </w:r>
      <w:r w:rsidRPr="00142902">
        <w:rPr>
          <w:rFonts w:ascii="宋体" w:eastAsia="宋体" w:hAnsi="宋体"/>
          <w:sz w:val="21"/>
          <w:szCs w:val="21"/>
        </w:rPr>
        <w:t>浓度下降:C</w:t>
      </w:r>
      <w:r w:rsidRPr="00142902">
        <w:rPr>
          <w:rFonts w:ascii="宋体" w:eastAsia="宋体" w:hAnsi="宋体"/>
          <w:sz w:val="21"/>
          <w:szCs w:val="21"/>
          <w:vertAlign w:val="subscript"/>
        </w:rPr>
        <w:t>5</w:t>
      </w:r>
      <w:r w:rsidRPr="00142902">
        <w:rPr>
          <w:rFonts w:ascii="宋体" w:eastAsia="宋体" w:hAnsi="宋体"/>
          <w:sz w:val="21"/>
          <w:szCs w:val="21"/>
        </w:rPr>
        <w:t>、[H]、ATP含量上升;C</w:t>
      </w:r>
      <w:r w:rsidRPr="00142902">
        <w:rPr>
          <w:rFonts w:ascii="宋体" w:eastAsia="宋体" w:hAnsi="宋体"/>
          <w:sz w:val="21"/>
          <w:szCs w:val="21"/>
          <w:vertAlign w:val="subscript"/>
        </w:rPr>
        <w:t>3</w:t>
      </w:r>
      <w:r w:rsidRPr="00142902">
        <w:rPr>
          <w:rFonts w:ascii="宋体" w:eastAsia="宋体" w:hAnsi="宋体"/>
          <w:sz w:val="21"/>
          <w:szCs w:val="21"/>
        </w:rPr>
        <w:t>和有机物含量下降。</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6.光合作用与细胞呼吸的计算问题</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(1)光合作用所需的CO</w:t>
      </w:r>
      <w:r w:rsidRPr="00142902">
        <w:rPr>
          <w:rFonts w:ascii="宋体" w:eastAsia="宋体" w:hAnsi="宋体"/>
          <w:sz w:val="21"/>
          <w:szCs w:val="21"/>
          <w:vertAlign w:val="subscript"/>
        </w:rPr>
        <w:t>2</w:t>
      </w:r>
      <w:r w:rsidRPr="00142902">
        <w:rPr>
          <w:rFonts w:ascii="宋体" w:eastAsia="宋体" w:hAnsi="宋体"/>
          <w:sz w:val="21"/>
          <w:szCs w:val="21"/>
        </w:rPr>
        <w:t>的来源有两个:光合作用会优先利用自身细胞呼吸产生的,不足的从周围空气中吸收(水生植物从水中吸收)。</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(2)光合作用释放的O</w:t>
      </w:r>
      <w:r w:rsidRPr="00142902">
        <w:rPr>
          <w:rFonts w:ascii="宋体" w:eastAsia="宋体" w:hAnsi="宋体"/>
          <w:sz w:val="21"/>
          <w:szCs w:val="21"/>
          <w:vertAlign w:val="subscript"/>
        </w:rPr>
        <w:t>2</w:t>
      </w:r>
      <w:r w:rsidRPr="00142902">
        <w:rPr>
          <w:rFonts w:ascii="宋体" w:eastAsia="宋体" w:hAnsi="宋体"/>
          <w:sz w:val="21"/>
          <w:szCs w:val="21"/>
        </w:rPr>
        <w:t>的去路:首先被自身线粒体利用,多余的释放到周围空气中。</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(3)当在光照下光合作用与细胞呼吸同时进行时,实测(净)光合速率=总光合速率-呼吸速率。</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cs="宋体" w:hint="eastAsia"/>
          <w:sz w:val="21"/>
          <w:szCs w:val="21"/>
        </w:rPr>
        <w:t>①</w:t>
      </w:r>
      <w:r w:rsidRPr="00142902">
        <w:rPr>
          <w:rFonts w:ascii="宋体" w:eastAsia="宋体" w:hAnsi="宋体"/>
          <w:sz w:val="21"/>
          <w:szCs w:val="21"/>
        </w:rPr>
        <w:t>表示方法:净光合速率即测得的“CO</w:t>
      </w:r>
      <w:r w:rsidRPr="00142902">
        <w:rPr>
          <w:rFonts w:ascii="宋体" w:eastAsia="宋体" w:hAnsi="宋体"/>
          <w:sz w:val="21"/>
          <w:szCs w:val="21"/>
          <w:vertAlign w:val="subscript"/>
        </w:rPr>
        <w:t>2</w:t>
      </w:r>
      <w:r w:rsidRPr="00142902">
        <w:rPr>
          <w:rFonts w:ascii="宋体" w:eastAsia="宋体" w:hAnsi="宋体"/>
          <w:sz w:val="21"/>
          <w:szCs w:val="21"/>
        </w:rPr>
        <w:t>吸收量”“O</w:t>
      </w:r>
      <w:r w:rsidRPr="00142902">
        <w:rPr>
          <w:rFonts w:ascii="宋体" w:eastAsia="宋体" w:hAnsi="宋体"/>
          <w:sz w:val="21"/>
          <w:szCs w:val="21"/>
          <w:vertAlign w:val="subscript"/>
        </w:rPr>
        <w:t>2</w:t>
      </w:r>
      <w:r w:rsidRPr="00142902">
        <w:rPr>
          <w:rFonts w:ascii="宋体" w:eastAsia="宋体" w:hAnsi="宋体"/>
          <w:sz w:val="21"/>
          <w:szCs w:val="21"/>
        </w:rPr>
        <w:t>释放量”“有机物积累量”;</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sz w:val="21"/>
          <w:szCs w:val="21"/>
        </w:rPr>
        <w:t>总光合速率即“消耗的CO</w:t>
      </w:r>
      <w:r w:rsidRPr="00142902">
        <w:rPr>
          <w:rFonts w:ascii="宋体" w:eastAsia="宋体" w:hAnsi="宋体"/>
          <w:sz w:val="21"/>
          <w:szCs w:val="21"/>
          <w:vertAlign w:val="subscript"/>
        </w:rPr>
        <w:t>2</w:t>
      </w:r>
      <w:r w:rsidRPr="00142902">
        <w:rPr>
          <w:rFonts w:ascii="宋体" w:eastAsia="宋体" w:hAnsi="宋体"/>
          <w:sz w:val="21"/>
          <w:szCs w:val="21"/>
        </w:rPr>
        <w:t>量”“O</w:t>
      </w:r>
      <w:r w:rsidRPr="00142902">
        <w:rPr>
          <w:rFonts w:ascii="宋体" w:eastAsia="宋体" w:hAnsi="宋体"/>
          <w:sz w:val="21"/>
          <w:szCs w:val="21"/>
          <w:vertAlign w:val="subscript"/>
        </w:rPr>
        <w:t>2</w:t>
      </w:r>
      <w:r w:rsidRPr="00142902">
        <w:rPr>
          <w:rFonts w:ascii="宋体" w:eastAsia="宋体" w:hAnsi="宋体"/>
          <w:sz w:val="21"/>
          <w:szCs w:val="21"/>
        </w:rPr>
        <w:t>的产生量”“有机物的产生量”。</w:t>
      </w: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cs="宋体" w:hint="eastAsia"/>
          <w:sz w:val="21"/>
          <w:szCs w:val="21"/>
        </w:rPr>
        <w:t>②</w:t>
      </w:r>
      <w:r w:rsidRPr="00142902">
        <w:rPr>
          <w:rFonts w:ascii="宋体" w:eastAsia="宋体" w:hAnsi="宋体"/>
          <w:sz w:val="21"/>
          <w:szCs w:val="21"/>
        </w:rPr>
        <w:t>高考常考的植物“三率”问题归纳</w:t>
      </w:r>
      <w:bookmarkStart w:id="0" w:name="_GoBack"/>
      <w:bookmarkEnd w:id="0"/>
    </w:p>
    <w:p w:rsidR="006E056E" w:rsidRPr="00142902" w:rsidRDefault="00BC1307" w:rsidP="006E056E">
      <w:pPr>
        <w:spacing w:line="360" w:lineRule="auto"/>
        <w:jc w:val="center"/>
        <w:rPr>
          <w:rFonts w:ascii="宋体" w:eastAsia="宋体" w:hAnsi="宋体"/>
          <w:sz w:val="21"/>
          <w:szCs w:val="21"/>
        </w:rPr>
      </w:pPr>
    </w:p>
    <w:p w:rsidR="006E056E" w:rsidRPr="00142902" w:rsidRDefault="00684D49" w:rsidP="006E056E">
      <w:pPr>
        <w:spacing w:line="360" w:lineRule="auto"/>
        <w:ind w:firstLineChars="200" w:firstLine="420"/>
        <w:rPr>
          <w:rFonts w:ascii="宋体" w:eastAsia="宋体" w:hAnsi="宋体"/>
          <w:sz w:val="21"/>
          <w:szCs w:val="21"/>
        </w:rPr>
      </w:pPr>
      <w:r w:rsidRPr="00142902">
        <w:rPr>
          <w:rFonts w:ascii="宋体" w:eastAsia="宋体" w:hAnsi="宋体" w:cs="宋体" w:hint="eastAsia"/>
          <w:sz w:val="21"/>
          <w:szCs w:val="21"/>
        </w:rPr>
        <w:t>③</w:t>
      </w:r>
      <w:r w:rsidRPr="00142902">
        <w:rPr>
          <w:rFonts w:ascii="宋体" w:eastAsia="宋体" w:hAnsi="宋体"/>
          <w:sz w:val="21"/>
          <w:szCs w:val="21"/>
        </w:rPr>
        <w:t>提高大棚作物产量的措施:阴天时人工补光,最好补红光、蓝紫光;夜间适当降温。</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抢分小练</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lastRenderedPageBreak/>
        <w:t>1.(2017海南,5)关于生物体内能量代谢的叙述,正确的是(　　)</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A.淀粉水解成葡萄糖时伴随有ATP的生成</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B.人体大脑活动的能量主要来自脂肪的有氧氧化</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C.叶肉细胞中合成葡萄糖的过程是需要能量的过程</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D.硝化细菌主要从硝酸还原成氨的过程中获取能量</w:t>
      </w:r>
    </w:p>
    <w:p w:rsidR="006E056E" w:rsidRPr="00142902" w:rsidRDefault="00BC1307" w:rsidP="006E056E">
      <w:pPr>
        <w:spacing w:line="360" w:lineRule="auto"/>
        <w:rPr>
          <w:rFonts w:ascii="宋体" w:eastAsia="宋体" w:hAnsi="宋体"/>
          <w:sz w:val="21"/>
          <w:szCs w:val="21"/>
        </w:rPr>
      </w:pP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2.(2014课标</w:t>
      </w:r>
      <w:r w:rsidRPr="00142902">
        <w:rPr>
          <w:rFonts w:ascii="宋体" w:eastAsia="宋体" w:hAnsi="宋体" w:cs="宋体" w:hint="eastAsia"/>
          <w:sz w:val="21"/>
          <w:szCs w:val="21"/>
        </w:rPr>
        <w:t>Ⅲ</w:t>
      </w:r>
      <w:r w:rsidRPr="00142902">
        <w:rPr>
          <w:rFonts w:ascii="宋体" w:eastAsia="宋体" w:hAnsi="宋体"/>
          <w:sz w:val="21"/>
          <w:szCs w:val="21"/>
        </w:rPr>
        <w:t>,2)ATP是细胞中重要的高能磷酸化合物。下列有关ATP的叙述,错误的是(　　)</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A.线粒体合成的ATP可在细胞核中发挥作用</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B.机体在运动时消耗ATP,睡眠时则不消耗ATP</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C.在有氧与缺氧的条件下细胞质基质中都能形成ATP</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D.植物根细胞吸收矿质元素离子所需的ATP来源于呼吸作用</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3.(2016课标</w:t>
      </w:r>
      <w:r w:rsidRPr="00142902">
        <w:rPr>
          <w:rFonts w:ascii="宋体" w:eastAsia="宋体" w:hAnsi="宋体" w:cs="宋体" w:hint="eastAsia"/>
          <w:sz w:val="21"/>
          <w:szCs w:val="21"/>
        </w:rPr>
        <w:t>Ⅱ</w:t>
      </w:r>
      <w:r w:rsidRPr="00142902">
        <w:rPr>
          <w:rFonts w:ascii="宋体" w:eastAsia="宋体" w:hAnsi="宋体"/>
          <w:sz w:val="21"/>
          <w:szCs w:val="21"/>
        </w:rPr>
        <w:t>,4)关于高等植物叶绿体中色素的叙述,错误的是(　　)</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A.叶绿体中的色素能够溶解在有机溶剂乙醇中</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B.构成叶绿素的镁可以由植物的根从土壤中吸收</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C.通常,红外光和紫外光可被叶绿体中的色素吸收用于光合作用</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D.黑暗中生长的植物幼苗叶片呈黄色是由于叶绿素合成受阻引起的</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4.(2018全国百校联盟联考,3)细胞代谢是细胞生命活动的基础,酶在细胞代谢中起到了重要的作用,下列有关说法正确的是(　　)</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A.DNA复制时需要解旋酶和RNA聚合酶的催化</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B.酶只能催化一种或几种相似底物的反应</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C.构成淀粉和纤维素的单体都是葡萄糖,所以水解淀粉和纤维素的酶是同一种酶</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D.酶的催化效率比无机催化剂高,是因为酶能降低化学反应的活化能</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5.(2017北京,2)某植物光合作用、呼吸作用与温度的关系如图。据此,对该植物生理特性理解</w:t>
      </w:r>
      <w:r w:rsidRPr="00142902">
        <w:rPr>
          <w:rFonts w:ascii="宋体" w:eastAsia="宋体" w:hAnsi="宋体"/>
          <w:sz w:val="21"/>
          <w:szCs w:val="21"/>
          <w:em w:val="dot"/>
        </w:rPr>
        <w:t>错误</w:t>
      </w:r>
      <w:r w:rsidRPr="00142902">
        <w:rPr>
          <w:rFonts w:ascii="宋体" w:eastAsia="宋体" w:hAnsi="宋体"/>
          <w:sz w:val="21"/>
          <w:szCs w:val="21"/>
        </w:rPr>
        <w:t>的是(　　)</w:t>
      </w:r>
    </w:p>
    <w:p w:rsidR="006E056E" w:rsidRPr="00142902" w:rsidRDefault="00BC1307" w:rsidP="006E056E">
      <w:pPr>
        <w:spacing w:line="360" w:lineRule="auto"/>
        <w:jc w:val="center"/>
        <w:rPr>
          <w:rFonts w:ascii="宋体" w:eastAsia="宋体" w:hAnsi="宋体"/>
          <w:sz w:val="21"/>
          <w:szCs w:val="21"/>
        </w:rPr>
      </w:pP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A.呼吸作用的最适温度比光合作用的高</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 xml:space="preserve">B.净光合作用的最适温度约为25 </w:t>
      </w:r>
      <w:r w:rsidRPr="00142902">
        <w:rPr>
          <w:rFonts w:ascii="宋体" w:eastAsia="宋体" w:hAnsi="宋体" w:cs="宋体" w:hint="eastAsia"/>
          <w:sz w:val="21"/>
          <w:szCs w:val="21"/>
        </w:rPr>
        <w:t>℃</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 xml:space="preserve">C.在0~25 </w:t>
      </w:r>
      <w:r w:rsidRPr="00142902">
        <w:rPr>
          <w:rFonts w:ascii="宋体" w:eastAsia="宋体" w:hAnsi="宋体" w:cs="宋体" w:hint="eastAsia"/>
          <w:sz w:val="21"/>
          <w:szCs w:val="21"/>
        </w:rPr>
        <w:t>℃</w:t>
      </w:r>
      <w:r w:rsidRPr="00142902">
        <w:rPr>
          <w:rFonts w:ascii="宋体" w:eastAsia="宋体" w:hAnsi="宋体"/>
          <w:sz w:val="21"/>
          <w:szCs w:val="21"/>
        </w:rPr>
        <w:t>范围内,温度变化对光合速率的影响比对呼吸速率的大</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 xml:space="preserve">D.适合该植物生长的温度范围是10~50 </w:t>
      </w:r>
      <w:r w:rsidRPr="00142902">
        <w:rPr>
          <w:rFonts w:ascii="宋体" w:eastAsia="宋体" w:hAnsi="宋体" w:cs="宋体" w:hint="eastAsia"/>
          <w:sz w:val="21"/>
          <w:szCs w:val="21"/>
        </w:rPr>
        <w:t>℃</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lastRenderedPageBreak/>
        <w:t>6.(2018四川乐山第二次调研,3)图1表示夏季晴朗的一天,某种绿色植物在24小时内O</w:t>
      </w:r>
      <w:r w:rsidRPr="00142902">
        <w:rPr>
          <w:rFonts w:ascii="宋体" w:eastAsia="宋体" w:hAnsi="宋体"/>
          <w:sz w:val="21"/>
          <w:szCs w:val="21"/>
          <w:vertAlign w:val="subscript"/>
        </w:rPr>
        <w:t>2</w:t>
      </w:r>
      <w:r w:rsidRPr="00142902">
        <w:rPr>
          <w:rFonts w:ascii="宋体" w:eastAsia="宋体" w:hAnsi="宋体"/>
          <w:sz w:val="21"/>
          <w:szCs w:val="21"/>
        </w:rPr>
        <w:t>吸收和释放速率的变化示意图,A、B点对应时刻分别为6点和19点。图2表示光照强度与植物光合速率的关系。下列有关说法错误的是(　　)</w:t>
      </w:r>
    </w:p>
    <w:p w:rsidR="006E056E" w:rsidRPr="00142902" w:rsidRDefault="00BC1307" w:rsidP="006E056E">
      <w:pPr>
        <w:spacing w:line="360" w:lineRule="auto"/>
        <w:jc w:val="center"/>
        <w:rPr>
          <w:rFonts w:ascii="宋体" w:eastAsia="宋体" w:hAnsi="宋体"/>
          <w:sz w:val="21"/>
          <w:szCs w:val="21"/>
        </w:rPr>
      </w:pPr>
    </w:p>
    <w:p w:rsidR="006E056E" w:rsidRPr="00142902" w:rsidRDefault="00BC1307" w:rsidP="006E056E">
      <w:pPr>
        <w:spacing w:line="360" w:lineRule="auto"/>
        <w:rPr>
          <w:rFonts w:ascii="宋体" w:eastAsia="宋体" w:hAnsi="宋体"/>
          <w:sz w:val="21"/>
          <w:szCs w:val="21"/>
        </w:rPr>
      </w:pP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A.图1中24小时内不进行光合作用的时段是0~5点和20~24点</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B.图1的阴影部分可表示6~19点有机物的积累量</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C.图2中限制A~C段光合速率的主要外界因素是光照强度</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D.图2的C点时,每个细胞合成ATP的场所都有细胞质基质、线粒体、叶绿体</w:t>
      </w:r>
    </w:p>
    <w:p w:rsidR="00177FCB" w:rsidRPr="00142902" w:rsidRDefault="00BC1307" w:rsidP="007474E3">
      <w:pPr>
        <w:spacing w:line="360" w:lineRule="auto"/>
        <w:rPr>
          <w:rFonts w:ascii="宋体" w:eastAsia="宋体" w:hAnsi="宋体"/>
          <w:sz w:val="21"/>
          <w:szCs w:val="21"/>
        </w:rPr>
      </w:pPr>
    </w:p>
    <w:p w:rsidR="00177FCB" w:rsidRPr="00142902" w:rsidRDefault="00684D49" w:rsidP="007474E3">
      <w:pPr>
        <w:spacing w:line="360" w:lineRule="auto"/>
        <w:jc w:val="center"/>
        <w:rPr>
          <w:rFonts w:ascii="宋体" w:eastAsia="宋体" w:hAnsi="宋体"/>
          <w:b/>
          <w:sz w:val="21"/>
          <w:szCs w:val="21"/>
        </w:rPr>
      </w:pPr>
      <w:r w:rsidRPr="00142902">
        <w:rPr>
          <w:rFonts w:ascii="宋体" w:eastAsia="宋体" w:hAnsi="宋体"/>
          <w:b/>
          <w:sz w:val="21"/>
          <w:szCs w:val="21"/>
        </w:rPr>
        <w:br w:type="page"/>
      </w:r>
      <w:r w:rsidRPr="00142902">
        <w:rPr>
          <w:rFonts w:ascii="宋体" w:eastAsia="宋体" w:hAnsi="宋体" w:hint="eastAsia"/>
          <w:b/>
          <w:sz w:val="21"/>
          <w:szCs w:val="21"/>
        </w:rPr>
        <w:lastRenderedPageBreak/>
        <w:t>答案全解全析</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抢分小练</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1.C　淀粉的水解在消化道内进行,可释放能量,但消化道内不存在ATP合成酶,该能量无法转化成ATP,A错误;人体生命活动的能量主要来自葡萄糖的有氧氧化,B错误;暗反应产生葡萄糖的过程需要光反应提供的能量,C正确;硝化细菌生成有机物的能量来自其将氨氧化成硝酸的过程,D错误。</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2.B　细胞核中进行的DNA复制与转录等过程需要的ATP主要由线粒体提供,A正确;ATP是生命活动直接的能源物质,机体无时无刻不在消耗ATP,睡眠时生命活动并没有停止,也需要消耗能量,B错误;有氧呼吸第一阶段和无氧呼吸都在细胞质基质中进行,都产生ATP,C正确;植物根细胞吸收矿质元素离子主要通过主动运输的形式,其消耗的能量主要是由细胞呼吸所提供的,D正确。</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3.C　叶绿体中的色素能够溶解在包括乙醇在内的有机溶剂中,A项正确;镁离子属于细胞中的无机盐范畴,可以离子状态由植物的根从土壤中吸收,进而参与叶绿素的合成,B项正确;一般情况下,光合作用所利用的光都是可见光,可见光不包括红外光和紫外光,C项错误;叶绿素的合成需要光,黑暗中生长的植物幼苗,因没有光照而导致叶绿素合成受阻,使类胡萝卜素的颜色显现出来,因而叶片呈黄色,D项正确。</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4.B　DNA复制时需要解旋酶和DNA聚合酶,转录时需要RNA聚合酶的催化,A错误;酶的作用具有专一性,一种酶只能催化一种或几种相似底物的反应,这与酶分子自身的性质有关,B正确;催化淀粉和纤维素水解的酶分别是淀粉酶和纤维素酶,C错误;催化剂都能降低化学反应的活化能,但酶降低的活化能更多,D错误。</w:t>
      </w:r>
    </w:p>
    <w:p w:rsidR="006E056E" w:rsidRPr="00142902" w:rsidRDefault="00684D49" w:rsidP="006E056E">
      <w:pPr>
        <w:spacing w:line="360" w:lineRule="auto"/>
        <w:rPr>
          <w:rFonts w:ascii="宋体" w:eastAsia="宋体" w:hAnsi="宋体"/>
          <w:sz w:val="21"/>
          <w:szCs w:val="21"/>
        </w:rPr>
      </w:pPr>
      <w:r w:rsidRPr="00142902">
        <w:rPr>
          <w:rFonts w:ascii="宋体" w:eastAsia="宋体" w:hAnsi="宋体"/>
          <w:sz w:val="21"/>
          <w:szCs w:val="21"/>
        </w:rPr>
        <w:t xml:space="preserve">5.D　本题主要考查影响光合作用和呼吸作用的环境因素以及识图能力。由图可知,该植物呼吸作用的最适温度约为55 </w:t>
      </w:r>
      <w:r w:rsidRPr="00142902">
        <w:rPr>
          <w:rFonts w:ascii="宋体" w:eastAsia="宋体" w:hAnsi="宋体" w:cs="宋体" w:hint="eastAsia"/>
          <w:sz w:val="21"/>
          <w:szCs w:val="21"/>
        </w:rPr>
        <w:t>℃</w:t>
      </w:r>
      <w:r w:rsidRPr="00142902">
        <w:rPr>
          <w:rFonts w:ascii="宋体" w:eastAsia="宋体" w:hAnsi="宋体"/>
          <w:sz w:val="21"/>
          <w:szCs w:val="21"/>
        </w:rPr>
        <w:t xml:space="preserve">,而光合作用的最适温度约为30 </w:t>
      </w:r>
      <w:r w:rsidRPr="00142902">
        <w:rPr>
          <w:rFonts w:ascii="宋体" w:eastAsia="宋体" w:hAnsi="宋体" w:cs="宋体" w:hint="eastAsia"/>
          <w:sz w:val="21"/>
          <w:szCs w:val="21"/>
        </w:rPr>
        <w:t>℃</w:t>
      </w:r>
      <w:r w:rsidRPr="00142902">
        <w:rPr>
          <w:rFonts w:ascii="宋体" w:eastAsia="宋体" w:hAnsi="宋体"/>
          <w:sz w:val="21"/>
          <w:szCs w:val="21"/>
        </w:rPr>
        <w:t xml:space="preserve">,呼吸作用的最适温度比光合作用的最适温度高,A正确;由图可知,净光合作用的最适温度约为25 </w:t>
      </w:r>
      <w:r w:rsidRPr="00142902">
        <w:rPr>
          <w:rFonts w:ascii="宋体" w:eastAsia="宋体" w:hAnsi="宋体" w:cs="宋体" w:hint="eastAsia"/>
          <w:sz w:val="21"/>
          <w:szCs w:val="21"/>
        </w:rPr>
        <w:t>℃</w:t>
      </w:r>
      <w:r w:rsidRPr="00142902">
        <w:rPr>
          <w:rFonts w:ascii="宋体" w:eastAsia="宋体" w:hAnsi="宋体"/>
          <w:sz w:val="21"/>
          <w:szCs w:val="21"/>
        </w:rPr>
        <w:t xml:space="preserve">,B正确;观察题图中曲线可知,在0~25 </w:t>
      </w:r>
      <w:r w:rsidRPr="00142902">
        <w:rPr>
          <w:rFonts w:ascii="宋体" w:eastAsia="宋体" w:hAnsi="宋体" w:cs="宋体" w:hint="eastAsia"/>
          <w:sz w:val="21"/>
          <w:szCs w:val="21"/>
        </w:rPr>
        <w:t>℃</w:t>
      </w:r>
      <w:r w:rsidRPr="00142902">
        <w:rPr>
          <w:rFonts w:ascii="宋体" w:eastAsia="宋体" w:hAnsi="宋体"/>
          <w:sz w:val="21"/>
          <w:szCs w:val="21"/>
        </w:rPr>
        <w:t xml:space="preserve">范围内,总光合速率上升快于呼吸速率,温度变化对光合速率的影响比对呼吸速率的大,C正确;净光合速率大于零时,植物才能生长,温度为50 </w:t>
      </w:r>
      <w:r w:rsidRPr="00142902">
        <w:rPr>
          <w:rFonts w:ascii="宋体" w:eastAsia="宋体" w:hAnsi="宋体" w:cs="宋体" w:hint="eastAsia"/>
          <w:sz w:val="21"/>
          <w:szCs w:val="21"/>
        </w:rPr>
        <w:t>℃</w:t>
      </w:r>
      <w:r w:rsidRPr="00142902">
        <w:rPr>
          <w:rFonts w:ascii="宋体" w:eastAsia="宋体" w:hAnsi="宋体"/>
          <w:sz w:val="21"/>
          <w:szCs w:val="21"/>
        </w:rPr>
        <w:t>时,净光合速率为负值,植物不能生长,D错误。</w:t>
      </w:r>
    </w:p>
    <w:p w:rsidR="00142902" w:rsidRPr="00142902" w:rsidRDefault="00684D49" w:rsidP="00142902">
      <w:pPr>
        <w:spacing w:line="360" w:lineRule="auto"/>
        <w:rPr>
          <w:rFonts w:ascii="宋体" w:eastAsia="宋体" w:hAnsi="宋体"/>
          <w:sz w:val="21"/>
        </w:rPr>
      </w:pPr>
      <w:r w:rsidRPr="00142902">
        <w:rPr>
          <w:rFonts w:ascii="宋体" w:eastAsia="宋体" w:hAnsi="宋体"/>
          <w:sz w:val="21"/>
          <w:szCs w:val="21"/>
        </w:rPr>
        <w:t>6.D　据图分析,图1中0~5点和20~24点氧气吸收速率一直保持最大,说明该绿色植物只进行呼吸作用,A正确;图1的阴影部分可表示6~19点有机物的积累量,B正确;图2中限制A~C段光合速率的主要外界因素是光照强度,C正确;图2的C点时,每个细胞合成ATP的场所都有细胞质基质、线粒体,能够进行光合作用的细胞产生ATP的场所还有叶绿体,D错误。</w:t>
      </w:r>
    </w:p>
    <w:p w:rsidR="00142902" w:rsidRPr="00142902" w:rsidRDefault="00142902" w:rsidP="00142902">
      <w:pPr>
        <w:rPr>
          <w:rFonts w:ascii="宋体" w:eastAsia="宋体" w:hAnsi="宋体"/>
          <w:sz w:val="21"/>
        </w:rPr>
      </w:pPr>
    </w:p>
    <w:sectPr w:rsidR="00142902" w:rsidRPr="00142902" w:rsidSect="008B2531">
      <w:footerReference w:type="even" r:id="rId8"/>
      <w:footerReference w:type="default" r:id="rId9"/>
      <w:pgSz w:w="11906" w:h="16838"/>
      <w:pgMar w:top="1440" w:right="1230" w:bottom="1440" w:left="123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1EB" w:rsidRDefault="005161EB">
      <w:pPr>
        <w:spacing w:line="240" w:lineRule="auto"/>
      </w:pPr>
      <w:r>
        <w:separator/>
      </w:r>
    </w:p>
  </w:endnote>
  <w:endnote w:type="continuationSeparator" w:id="0">
    <w:p w:rsidR="005161EB" w:rsidRDefault="005161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E90" w:rsidRDefault="00B22C3E" w:rsidP="00F3239A">
    <w:pPr>
      <w:pStyle w:val="a4"/>
      <w:framePr w:wrap="around" w:vAnchor="text" w:hAnchor="margin" w:xAlign="right" w:y="1"/>
      <w:rPr>
        <w:rStyle w:val="a9"/>
      </w:rPr>
    </w:pPr>
    <w:r>
      <w:rPr>
        <w:rStyle w:val="a9"/>
      </w:rPr>
      <w:fldChar w:fldCharType="begin"/>
    </w:r>
    <w:r w:rsidR="005E3E90">
      <w:rPr>
        <w:rStyle w:val="a9"/>
      </w:rPr>
      <w:instrText xml:space="preserve">PAGE  </w:instrText>
    </w:r>
    <w:r>
      <w:rPr>
        <w:rStyle w:val="a9"/>
      </w:rPr>
      <w:fldChar w:fldCharType="end"/>
    </w:r>
  </w:p>
  <w:p w:rsidR="005E3E90" w:rsidRDefault="005E3E90" w:rsidP="005E3E9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E90" w:rsidRDefault="00B22C3E" w:rsidP="00F3239A">
    <w:pPr>
      <w:pStyle w:val="a4"/>
      <w:framePr w:wrap="around" w:vAnchor="text" w:hAnchor="margin" w:xAlign="right" w:y="1"/>
      <w:rPr>
        <w:rStyle w:val="a9"/>
      </w:rPr>
    </w:pPr>
    <w:r>
      <w:rPr>
        <w:rStyle w:val="a9"/>
      </w:rPr>
      <w:fldChar w:fldCharType="begin"/>
    </w:r>
    <w:r w:rsidR="005E3E90">
      <w:rPr>
        <w:rStyle w:val="a9"/>
      </w:rPr>
      <w:instrText xml:space="preserve">PAGE  </w:instrText>
    </w:r>
    <w:r>
      <w:rPr>
        <w:rStyle w:val="a9"/>
      </w:rPr>
      <w:fldChar w:fldCharType="separate"/>
    </w:r>
    <w:r w:rsidR="00BC1307">
      <w:rPr>
        <w:rStyle w:val="a9"/>
        <w:noProof/>
      </w:rPr>
      <w:t>2</w:t>
    </w:r>
    <w:r>
      <w:rPr>
        <w:rStyle w:val="a9"/>
      </w:rPr>
      <w:fldChar w:fldCharType="end"/>
    </w:r>
  </w:p>
  <w:p w:rsidR="005E3E90" w:rsidRDefault="005E3E90" w:rsidP="005E3E9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1EB" w:rsidRDefault="005161EB">
      <w:pPr>
        <w:spacing w:line="240" w:lineRule="auto"/>
      </w:pPr>
      <w:r>
        <w:separator/>
      </w:r>
    </w:p>
  </w:footnote>
  <w:footnote w:type="continuationSeparator" w:id="0">
    <w:p w:rsidR="005161EB" w:rsidRDefault="005161E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C078C"/>
    <w:rsid w:val="00142902"/>
    <w:rsid w:val="00250E97"/>
    <w:rsid w:val="003C078C"/>
    <w:rsid w:val="005161EB"/>
    <w:rsid w:val="00591188"/>
    <w:rsid w:val="005E3E90"/>
    <w:rsid w:val="006048E2"/>
    <w:rsid w:val="00684D49"/>
    <w:rsid w:val="00B22C3E"/>
    <w:rsid w:val="00BC1307"/>
    <w:rsid w:val="00C7120E"/>
    <w:rsid w:val="00F523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Note Heading"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semiHidden/>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rFonts w:ascii="NEU-BZ" w:eastAsia="方正书宋_GBK" w:hAnsi="NEU-BZ" w:cs="Times New Roman"/>
      <w:b/>
      <w:bCs/>
      <w:color w:val="000000"/>
      <w:kern w:val="0"/>
      <w:sz w:val="18"/>
    </w:rPr>
  </w:style>
  <w:style w:type="character" w:styleId="a9">
    <w:name w:val="page number"/>
    <w:basedOn w:val="a0"/>
    <w:uiPriority w:val="99"/>
    <w:semiHidden/>
    <w:unhideWhenUsed/>
    <w:rsid w:val="005E3E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51F89-5224-418E-9EB8-D9FD00202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568</Words>
  <Characters>3243</Characters>
  <Application>Microsoft Office Word</Application>
  <DocSecurity>0</DocSecurity>
  <Lines>27</Lines>
  <Paragraphs>7</Paragraphs>
  <ScaleCrop>false</ScaleCrop>
  <Manager> </Manager>
  <Company> </Company>
  <LinksUpToDate>false</LinksUpToDate>
  <CharactersWithSpaces>3804</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lastModifiedBy>admin</cp:lastModifiedBy>
  <cp:revision>生物备课大师【全免费】</cp:revision>
  <dcterms:created xsi:type="dcterms:W3CDTF">2019-03-19T10:16:00Z</dcterms:created>
  <dcterms:modified xsi:type="dcterms:W3CDTF">2019-03-28T11:25:00Z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